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90737">
      <w:pPr>
        <w:jc w:val="center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姜显禄工作简历</w:t>
      </w:r>
    </w:p>
    <w:tbl>
      <w:tblPr>
        <w:tblStyle w:val="5"/>
        <w:tblpPr w:leftFromText="180" w:rightFromText="180" w:vertAnchor="text" w:tblpX="87" w:tblpY="254"/>
        <w:tblOverlap w:val="never"/>
        <w:tblW w:w="90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2"/>
        <w:gridCol w:w="918"/>
        <w:gridCol w:w="1500"/>
        <w:gridCol w:w="1586"/>
        <w:gridCol w:w="3003"/>
      </w:tblGrid>
      <w:tr w14:paraId="02FD4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002" w:type="dxa"/>
          </w:tcPr>
          <w:p w14:paraId="20C61FCD">
            <w:pPr>
              <w:jc w:val="center"/>
              <w:rPr>
                <w:rFonts w:hint="default"/>
                <w:sz w:val="48"/>
                <w:szCs w:val="48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918" w:type="dxa"/>
          </w:tcPr>
          <w:p w14:paraId="419E0606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500" w:type="dxa"/>
          </w:tcPr>
          <w:p w14:paraId="3DDD66DA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</w:tc>
        <w:tc>
          <w:tcPr>
            <w:tcW w:w="1586" w:type="dxa"/>
          </w:tcPr>
          <w:p w14:paraId="3A54904A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职务/职称</w:t>
            </w:r>
          </w:p>
        </w:tc>
        <w:tc>
          <w:tcPr>
            <w:tcW w:w="3003" w:type="dxa"/>
          </w:tcPr>
          <w:p w14:paraId="48D4DCFB"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工作单位</w:t>
            </w:r>
          </w:p>
        </w:tc>
      </w:tr>
      <w:tr w14:paraId="74A93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002" w:type="dxa"/>
          </w:tcPr>
          <w:p w14:paraId="230E228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姜显禄</w:t>
            </w:r>
          </w:p>
        </w:tc>
        <w:tc>
          <w:tcPr>
            <w:tcW w:w="918" w:type="dxa"/>
          </w:tcPr>
          <w:p w14:paraId="562CD138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男</w:t>
            </w:r>
          </w:p>
        </w:tc>
        <w:tc>
          <w:tcPr>
            <w:tcW w:w="1500" w:type="dxa"/>
          </w:tcPr>
          <w:p w14:paraId="2C96591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586" w:type="dxa"/>
          </w:tcPr>
          <w:p w14:paraId="31455430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7D1C411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科长/工程师</w:t>
            </w:r>
          </w:p>
        </w:tc>
        <w:tc>
          <w:tcPr>
            <w:tcW w:w="3003" w:type="dxa"/>
          </w:tcPr>
          <w:p w14:paraId="2E0B950D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 w14:paraId="63011590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山东建筑大学工程训练中心</w:t>
            </w:r>
          </w:p>
        </w:tc>
      </w:tr>
      <w:tr w14:paraId="62174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2002" w:type="dxa"/>
            <w:vMerge w:val="restart"/>
          </w:tcPr>
          <w:p w14:paraId="5E4B29A0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 w14:paraId="6C87F7D6">
            <w:pPr>
              <w:ind w:firstLine="280" w:firstLineChars="10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 w14:paraId="4616E7BD">
            <w:pPr>
              <w:ind w:firstLine="280" w:firstLineChars="100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教育经历</w:t>
            </w:r>
          </w:p>
        </w:tc>
        <w:tc>
          <w:tcPr>
            <w:tcW w:w="918" w:type="dxa"/>
          </w:tcPr>
          <w:p w14:paraId="43BDB9F1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 w14:paraId="1869E130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  <w:tc>
          <w:tcPr>
            <w:tcW w:w="3086" w:type="dxa"/>
            <w:gridSpan w:val="2"/>
          </w:tcPr>
          <w:p w14:paraId="0FA264CE">
            <w:pPr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1988.09——1991.07</w:t>
            </w:r>
          </w:p>
          <w:p w14:paraId="25BE6D26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西安空军电讯工程学院学习</w:t>
            </w:r>
          </w:p>
        </w:tc>
        <w:tc>
          <w:tcPr>
            <w:tcW w:w="3003" w:type="dxa"/>
          </w:tcPr>
          <w:p w14:paraId="055788BE"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 w14:paraId="68ABDDDB">
            <w:pPr>
              <w:ind w:firstLine="1120" w:firstLineChars="400"/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</w:tr>
      <w:tr w14:paraId="581DF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002" w:type="dxa"/>
            <w:vMerge w:val="continue"/>
          </w:tcPr>
          <w:p w14:paraId="47D95B7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8" w:type="dxa"/>
          </w:tcPr>
          <w:p w14:paraId="42A383AC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3086" w:type="dxa"/>
            <w:gridSpan w:val="2"/>
          </w:tcPr>
          <w:p w14:paraId="6D18239E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有线电应用工程</w:t>
            </w:r>
          </w:p>
        </w:tc>
        <w:tc>
          <w:tcPr>
            <w:tcW w:w="3003" w:type="dxa"/>
          </w:tcPr>
          <w:p w14:paraId="3BDF6162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大学专科</w:t>
            </w:r>
          </w:p>
        </w:tc>
      </w:tr>
      <w:tr w14:paraId="791AA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4" w:hRule="atLeast"/>
        </w:trPr>
        <w:tc>
          <w:tcPr>
            <w:tcW w:w="2002" w:type="dxa"/>
          </w:tcPr>
          <w:p w14:paraId="60EDFB9A">
            <w:pPr>
              <w:ind w:left="0" w:right="0"/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 w14:paraId="0C77EE86">
            <w:pPr>
              <w:ind w:left="0" w:right="0"/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 w14:paraId="534B8740">
            <w:pPr>
              <w:ind w:left="0" w:right="0"/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 w14:paraId="10E5D3C9">
            <w:pPr>
              <w:ind w:left="0" w:right="0"/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 w14:paraId="282798ED">
            <w:pPr>
              <w:ind w:left="0" w:right="0"/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 w14:paraId="23AF4DC7">
            <w:pPr>
              <w:ind w:left="0" w:right="0"/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 w14:paraId="53C82C26">
            <w:pPr>
              <w:ind w:left="0" w:right="0"/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007" w:type="dxa"/>
            <w:gridSpan w:val="4"/>
          </w:tcPr>
          <w:p w14:paraId="3B76060A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35B10081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1986.10.——1988.9.济南军区空军通信团战士。</w:t>
            </w:r>
          </w:p>
          <w:p w14:paraId="0A4495BB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79B9A7CA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1988.09.——1991.7.西安空军电讯工程学院有线电应用工程专业学习 学员。</w:t>
            </w:r>
          </w:p>
          <w:p w14:paraId="47385A04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AEBF5BA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1991.07——1992.03.济南军区空军明水训练大队教员、参谋。</w:t>
            </w:r>
          </w:p>
          <w:p w14:paraId="4E8A9BEE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17285ADF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1992.03.——2009.11.济南军区空军通信总站，历任排、连、营、团/工程师。</w:t>
            </w:r>
          </w:p>
          <w:p w14:paraId="3D64F458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2EE497A9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2009.11.——2012.07.山东建筑大学管理岗，图书馆官员。</w:t>
            </w:r>
          </w:p>
          <w:p w14:paraId="168719DA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62AF6801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2012.07——2016.07.山东建大学管理岗，实验与设备处电教科主任。</w:t>
            </w:r>
          </w:p>
          <w:p w14:paraId="4E24D9A5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2016.07——2021.03.山东建筑大学管理岗，法学院办公室主任。</w:t>
            </w:r>
          </w:p>
          <w:p w14:paraId="3D73C736"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 w14:paraId="0E75C43D">
            <w:pPr>
              <w:jc w:val="both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2021.03——  至今 山东建筑大学管理岗，工程训练中心综合管理科科长。</w:t>
            </w:r>
          </w:p>
        </w:tc>
      </w:tr>
    </w:tbl>
    <w:p w14:paraId="095F5B53">
      <w:pPr>
        <w:jc w:val="both"/>
        <w:rPr>
          <w:rFonts w:hint="default"/>
          <w:sz w:val="48"/>
          <w:szCs w:val="48"/>
          <w:lang w:val="en-US" w:eastAsia="zh-CN"/>
        </w:rPr>
      </w:pPr>
    </w:p>
    <w:p w14:paraId="629B5B5A">
      <w:pPr>
        <w:jc w:val="both"/>
        <w:rPr>
          <w:rFonts w:hint="default"/>
          <w:sz w:val="48"/>
          <w:szCs w:val="48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626483">
    <w:pPr>
      <w:pStyle w:val="3"/>
    </w:pPr>
  </w:p>
  <w:p w14:paraId="4D448AA0">
    <w:pPr>
      <w:pStyle w:val="3"/>
    </w:pPr>
  </w:p>
  <w:p w14:paraId="591D3A54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036CF"/>
    <w:rsid w:val="35E036CF"/>
    <w:rsid w:val="4C46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390</Characters>
  <Lines>0</Lines>
  <Paragraphs>0</Paragraphs>
  <TotalTime>32</TotalTime>
  <ScaleCrop>false</ScaleCrop>
  <LinksUpToDate>false</LinksUpToDate>
  <CharactersWithSpaces>394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2026-02-28T02:13:00Z</dcterms:created>
  <dc:creator>1</dc:creator>
  <cp:lastModifiedBy>姜显禄</cp:lastModifiedBy>
  <dcterms:modified xsi:type="dcterms:W3CDTF">2026-02-28T03:44:35Z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C5AC15B3E3A243FF8875CFA1B1E90A89_11</vt:lpwstr>
  </property>
  <property fmtid="{D5CDD505-2E9C-101B-9397-08002B2CF9AE}" pid="4" name="KSOTemplateDocerSaveRecord">
    <vt:lpwstr>eyJoZGlkIjoiNmE2OGMwMDI1ZmVhOGEzZTBjNzYyY2RlYzA5ZGJjNTAiLCJ1c2VySWQiOiIxNjUyMTUwNzI4In0=</vt:lpwstr>
  </property>
</Properties>
</file>